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097" w:rsidRPr="004647D0" w:rsidRDefault="008D2C64" w:rsidP="003F6097">
      <w:pPr>
        <w:jc w:val="both"/>
        <w:rPr>
          <w:rFonts w:ascii="Arial" w:hAnsi="Arial" w:cs="Arial"/>
          <w:sz w:val="22"/>
          <w:szCs w:val="22"/>
        </w:rPr>
      </w:pPr>
      <w:r>
        <w:rPr>
          <w:rFonts w:ascii="Arial" w:hAnsi="Arial" w:cs="Arial"/>
          <w:noProof/>
          <w:sz w:val="22"/>
          <w:szCs w:val="22"/>
        </w:rPr>
        <w:drawing>
          <wp:anchor distT="0" distB="0" distL="114300" distR="114300" simplePos="0" relativeHeight="251658240" behindDoc="1" locked="0" layoutInCell="1" allowOverlap="1" wp14:anchorId="3A006D41" wp14:editId="3D6C2BE2">
            <wp:simplePos x="0" y="0"/>
            <wp:positionH relativeFrom="margin">
              <wp:align>right</wp:align>
            </wp:positionH>
            <wp:positionV relativeFrom="paragraph">
              <wp:posOffset>9525</wp:posOffset>
            </wp:positionV>
            <wp:extent cx="1915795" cy="523875"/>
            <wp:effectExtent l="0" t="0" r="8255" b="9525"/>
            <wp:wrapTight wrapText="bothSides">
              <wp:wrapPolygon edited="0">
                <wp:start x="0" y="0"/>
                <wp:lineTo x="0" y="21207"/>
                <wp:lineTo x="21478" y="21207"/>
                <wp:lineTo x="214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5795" cy="523875"/>
                    </a:xfrm>
                    <a:prstGeom prst="rect">
                      <a:avLst/>
                    </a:prstGeom>
                    <a:noFill/>
                  </pic:spPr>
                </pic:pic>
              </a:graphicData>
            </a:graphic>
            <wp14:sizeRelH relativeFrom="page">
              <wp14:pctWidth>0</wp14:pctWidth>
            </wp14:sizeRelH>
            <wp14:sizeRelV relativeFrom="page">
              <wp14:pctHeight>0</wp14:pctHeight>
            </wp14:sizeRelV>
          </wp:anchor>
        </w:drawing>
      </w:r>
      <w:r w:rsidR="00B77CA0">
        <w:rPr>
          <w:rFonts w:ascii="Arial" w:hAnsi="Arial" w:cs="Arial"/>
          <w:noProof/>
          <w:sz w:val="22"/>
          <w:szCs w:val="22"/>
        </w:rPr>
        <mc:AlternateContent>
          <mc:Choice Requires="wps">
            <w:drawing>
              <wp:inline distT="0" distB="0" distL="0" distR="0" wp14:anchorId="66A1A454" wp14:editId="622A0879">
                <wp:extent cx="2228850" cy="657225"/>
                <wp:effectExtent l="9525" t="9525" r="9525" b="952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28850" cy="657225"/>
                        </a:xfrm>
                        <a:prstGeom prst="rect">
                          <a:avLst/>
                        </a:prstGeom>
                        <a:extLst>
                          <a:ext uri="{AF507438-7753-43E0-B8FC-AC1667EBCBE1}">
                            <a14:hiddenEffects xmlns:a14="http://schemas.microsoft.com/office/drawing/2010/main">
                              <a:effectLst/>
                            </a14:hiddenEffects>
                          </a:ext>
                        </a:extLst>
                      </wps:spPr>
                      <wps:txbx>
                        <w:txbxContent>
                          <w:p w:rsidR="00B77CA0" w:rsidRDefault="00B77CA0" w:rsidP="00B77CA0">
                            <w:pPr>
                              <w:pStyle w:val="NormalWeb"/>
                              <w:spacing w:before="0" w:beforeAutospacing="0" w:after="0" w:afterAutospacing="0"/>
                              <w:jc w:val="center"/>
                            </w:pPr>
                            <w:r>
                              <w:rPr>
                                <w:rFonts w:ascii="Kristen ITC" w:hAnsi="Kristen ITC"/>
                                <w:outline/>
                                <w:color w:val="000000"/>
                                <w:sz w:val="48"/>
                                <w:szCs w:val="48"/>
                                <w14:textOutline w14:w="9525" w14:cap="flat" w14:cmpd="sng" w14:algn="ctr">
                                  <w14:solidFill>
                                    <w14:srgbClr w14:val="000000"/>
                                  </w14:solidFill>
                                  <w14:prstDash w14:val="solid"/>
                                  <w14:round/>
                                </w14:textOutline>
                                <w14:textFill>
                                  <w14:solidFill>
                                    <w14:srgbClr w14:val="FFFFFF"/>
                                  </w14:solidFill>
                                </w14:textFill>
                              </w:rPr>
                              <w:t>Reading</w:t>
                            </w:r>
                          </w:p>
                        </w:txbxContent>
                      </wps:txbx>
                      <wps:bodyPr wrap="square" numCol="1" fromWordArt="1">
                        <a:prstTxWarp prst="textPlain">
                          <a:avLst>
                            <a:gd name="adj" fmla="val 50000"/>
                          </a:avLst>
                        </a:prstTxWarp>
                        <a:spAutoFit/>
                      </wps:bodyPr>
                    </wps:wsp>
                  </a:graphicData>
                </a:graphic>
              </wp:inline>
            </w:drawing>
          </mc:Choice>
          <mc:Fallback>
            <w:pict>
              <v:shapetype w14:anchorId="66A1A454" id="_x0000_t202" coordsize="21600,21600" o:spt="202" path="m,l,21600r21600,l21600,xe">
                <v:stroke joinstyle="miter"/>
                <v:path gradientshapeok="t" o:connecttype="rect"/>
              </v:shapetype>
              <v:shape id="WordArt 1" o:spid="_x0000_s1026" type="#_x0000_t202" style="width:175.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" filled="f" stroked="f">
                <o:lock v:ext="edit" shapetype="t"/>
                <v:textbox style="mso-fit-shape-to-text:t">
                  <w:txbxContent>
                    <w:p w:rsidR="00B77CA0" w:rsidRDefault="00B77CA0" w:rsidP="00B77CA0">
                      <w:pPr>
                        <w:pStyle w:val="NormalWeb"/>
                        <w:spacing w:before="0" w:beforeAutospacing="0" w:after="0" w:afterAutospacing="0"/>
                        <w:jc w:val="center"/>
                      </w:pPr>
                      <w:r>
                        <w:rPr>
                          <w:rFonts w:ascii="Kristen ITC" w:hAnsi="Kristen ITC"/>
                          <w:outline/>
                          <w:color w:val="000000"/>
                          <w:sz w:val="48"/>
                          <w:szCs w:val="48"/>
                          <w14:textOutline w14:w="9525" w14:cap="flat" w14:cmpd="sng" w14:algn="ctr">
                            <w14:solidFill>
                              <w14:srgbClr w14:val="000000"/>
                            </w14:solidFill>
                            <w14:prstDash w14:val="solid"/>
                            <w14:round/>
                          </w14:textOutline>
                          <w14:textFill>
                            <w14:solidFill>
                              <w14:srgbClr w14:val="FFFFFF"/>
                            </w14:solidFill>
                          </w14:textFill>
                        </w:rPr>
                        <w:t>Reading</w:t>
                      </w:r>
                    </w:p>
                  </w:txbxContent>
                </v:textbox>
                <w10:anchorlock/>
              </v:shape>
            </w:pict>
          </mc:Fallback>
        </mc:AlternateContent>
      </w:r>
    </w:p>
    <w:p w:rsidR="003F6097" w:rsidRPr="004647D0" w:rsidRDefault="003F6097" w:rsidP="003F6097">
      <w:pPr>
        <w:jc w:val="both"/>
        <w:rPr>
          <w:rFonts w:ascii="Arial" w:hAnsi="Arial" w:cs="Arial"/>
          <w:sz w:val="22"/>
          <w:szCs w:val="22"/>
        </w:rPr>
      </w:pPr>
    </w:p>
    <w:p w:rsidR="003F6097" w:rsidRPr="00C97EB7" w:rsidRDefault="003F6097" w:rsidP="003F6097">
      <w:pPr>
        <w:jc w:val="both"/>
        <w:rPr>
          <w:rFonts w:ascii="Comic Sans MS" w:hAnsi="Comic Sans MS" w:cs="Arial"/>
        </w:rPr>
      </w:pPr>
      <w:r w:rsidRPr="00C97EB7">
        <w:rPr>
          <w:rFonts w:ascii="Comic Sans MS" w:hAnsi="Comic Sans MS" w:cs="Arial"/>
        </w:rPr>
        <w:t>Nothing contributes more to a child’s early education than listening to stories and sharing books! The extent to which children read and enjoy books has a significant impact on their progress and attainment</w:t>
      </w:r>
      <w:bookmarkStart w:id="0" w:name="_GoBack"/>
      <w:bookmarkEnd w:id="0"/>
      <w:r w:rsidRPr="00C97EB7">
        <w:rPr>
          <w:rFonts w:ascii="Comic Sans MS" w:hAnsi="Comic Sans MS" w:cs="Arial"/>
        </w:rPr>
        <w:t xml:space="preserve"> across the curriculum.</w:t>
      </w:r>
    </w:p>
    <w:p w:rsidR="003F6097" w:rsidRPr="00C97EB7" w:rsidRDefault="003F6097" w:rsidP="003F6097">
      <w:pPr>
        <w:jc w:val="both"/>
        <w:rPr>
          <w:rFonts w:ascii="Comic Sans MS" w:hAnsi="Comic Sans MS" w:cs="Arial"/>
        </w:rPr>
      </w:pPr>
    </w:p>
    <w:p w:rsidR="003F6097" w:rsidRPr="00C97EB7" w:rsidRDefault="003F6097" w:rsidP="003F6097">
      <w:pPr>
        <w:jc w:val="both"/>
        <w:rPr>
          <w:rFonts w:ascii="Comic Sans MS" w:hAnsi="Comic Sans MS" w:cs="Arial"/>
        </w:rPr>
      </w:pPr>
      <w:r w:rsidRPr="00C97EB7">
        <w:rPr>
          <w:rFonts w:ascii="Comic Sans MS" w:hAnsi="Comic Sans MS" w:cs="Arial"/>
        </w:rPr>
        <w:t>All our pupils have a contact book which is shared between home and school. This book provides an opportunity for reading to be recorded and for parent and teacher to communicate with each other easily.</w:t>
      </w:r>
    </w:p>
    <w:p w:rsidR="003F6097" w:rsidRPr="00C97EB7" w:rsidRDefault="003F6097" w:rsidP="003F6097">
      <w:pPr>
        <w:jc w:val="both"/>
        <w:rPr>
          <w:rFonts w:ascii="Comic Sans MS" w:hAnsi="Comic Sans MS" w:cs="Arial"/>
        </w:rPr>
      </w:pPr>
    </w:p>
    <w:p w:rsidR="00E64737" w:rsidRDefault="00E64737" w:rsidP="003F6097">
      <w:pPr>
        <w:jc w:val="both"/>
        <w:rPr>
          <w:rFonts w:ascii="Comic Sans MS" w:hAnsi="Comic Sans MS" w:cs="Arial"/>
        </w:rPr>
      </w:pPr>
      <w:r>
        <w:rPr>
          <w:rFonts w:ascii="Comic Sans MS" w:hAnsi="Comic Sans MS" w:cs="Arial"/>
        </w:rPr>
        <w:t xml:space="preserve">Children in foundation and year 1 follow the Phonics Bug reading scheme in their daily phonics sessions.  Children in year 2 who benefit from additional phonics also follow the Phonics Bug reading scheme.  This scheme is based on Letters and Sounds. </w:t>
      </w:r>
    </w:p>
    <w:p w:rsidR="00E64737" w:rsidRDefault="00E64737" w:rsidP="003F6097">
      <w:pPr>
        <w:jc w:val="both"/>
        <w:rPr>
          <w:rFonts w:ascii="Comic Sans MS" w:hAnsi="Comic Sans MS" w:cs="Arial"/>
        </w:rPr>
      </w:pPr>
    </w:p>
    <w:p w:rsidR="00E64737" w:rsidRDefault="00E64737" w:rsidP="003F6097">
      <w:pPr>
        <w:jc w:val="both"/>
        <w:rPr>
          <w:rFonts w:ascii="Comic Sans MS" w:hAnsi="Comic Sans MS" w:cs="Arial"/>
        </w:rPr>
      </w:pPr>
      <w:r>
        <w:rPr>
          <w:rFonts w:ascii="Comic Sans MS" w:hAnsi="Comic Sans MS" w:cs="Arial"/>
        </w:rPr>
        <w:t xml:space="preserve">The children who are following the scheme will take home a decodable reading books based on the sounds they have learnt from the previous week.  This is to help children consolidate their learning. </w:t>
      </w:r>
    </w:p>
    <w:p w:rsidR="00E64737" w:rsidRDefault="00E64737" w:rsidP="003F6097">
      <w:pPr>
        <w:jc w:val="both"/>
        <w:rPr>
          <w:rFonts w:ascii="Comic Sans MS" w:hAnsi="Comic Sans MS" w:cs="Arial"/>
        </w:rPr>
      </w:pPr>
    </w:p>
    <w:p w:rsidR="00E64737" w:rsidRDefault="00E64737" w:rsidP="003F6097">
      <w:pPr>
        <w:jc w:val="both"/>
        <w:rPr>
          <w:rFonts w:ascii="Comic Sans MS" w:hAnsi="Comic Sans MS" w:cs="Arial"/>
        </w:rPr>
      </w:pPr>
      <w:r>
        <w:rPr>
          <w:rFonts w:ascii="Comic Sans MS" w:hAnsi="Comic Sans MS" w:cs="Arial"/>
        </w:rPr>
        <w:t xml:space="preserve">In addition to the decodable book, your child will also bring home a second colour band reading book. This is a book designed to share with someone at home.  There will be words in these books which the children may need help with. </w:t>
      </w:r>
    </w:p>
    <w:p w:rsidR="003F6097" w:rsidRPr="00C97EB7" w:rsidRDefault="003F6097" w:rsidP="003F6097">
      <w:pPr>
        <w:jc w:val="both"/>
        <w:rPr>
          <w:rFonts w:ascii="Comic Sans MS" w:hAnsi="Comic Sans MS" w:cs="Arial"/>
        </w:rPr>
      </w:pPr>
    </w:p>
    <w:p w:rsidR="003F6097" w:rsidRDefault="003F6097" w:rsidP="003F6097">
      <w:pPr>
        <w:jc w:val="both"/>
        <w:rPr>
          <w:rFonts w:ascii="Comic Sans MS" w:hAnsi="Comic Sans MS" w:cs="Arial"/>
        </w:rPr>
      </w:pPr>
      <w:r w:rsidRPr="00C97EB7">
        <w:rPr>
          <w:rFonts w:ascii="Comic Sans MS" w:hAnsi="Comic Sans MS" w:cs="Arial"/>
        </w:rPr>
        <w:t>From the start, children are encouraged to blend sounds together to read words - i.e. phonics.  The sounds are taught as clipped short sounds.  We let parents know the sounds the children have been taught and we hold parent workshops to explain this further.  Alongside this, children are encouraged to learn by sight the words which occur most commonly in their reading books – words like ‘the’, ‘go’, and ‘no’</w:t>
      </w:r>
      <w:r w:rsidR="00CC06D7">
        <w:rPr>
          <w:rFonts w:ascii="Comic Sans MS" w:hAnsi="Comic Sans MS" w:cs="Arial"/>
        </w:rPr>
        <w:t xml:space="preserve"> as these are words which cannot be sounded out.</w:t>
      </w:r>
    </w:p>
    <w:p w:rsidR="00622B26" w:rsidRPr="00C97EB7" w:rsidRDefault="00622B26" w:rsidP="003F6097">
      <w:pPr>
        <w:jc w:val="both"/>
        <w:rPr>
          <w:rFonts w:ascii="Comic Sans MS" w:hAnsi="Comic Sans MS" w:cs="Arial"/>
        </w:rPr>
      </w:pPr>
    </w:p>
    <w:p w:rsidR="003F6097" w:rsidRPr="00C97EB7" w:rsidRDefault="003F6097" w:rsidP="003F6097">
      <w:pPr>
        <w:jc w:val="both"/>
        <w:rPr>
          <w:rFonts w:ascii="Comic Sans MS" w:hAnsi="Comic Sans MS" w:cs="Arial"/>
        </w:rPr>
      </w:pPr>
      <w:r w:rsidRPr="00C97EB7">
        <w:rPr>
          <w:rFonts w:ascii="Comic Sans MS" w:hAnsi="Comic Sans MS" w:cs="Arial"/>
        </w:rPr>
        <w:t>A</w:t>
      </w:r>
      <w:r w:rsidR="00F1255D">
        <w:rPr>
          <w:rFonts w:ascii="Comic Sans MS" w:hAnsi="Comic Sans MS" w:cs="Arial"/>
        </w:rPr>
        <w:t xml:space="preserve">longside developing reading fluency, we also develop comprehension skills. </w:t>
      </w:r>
      <w:r w:rsidRPr="00C97EB7">
        <w:rPr>
          <w:rFonts w:ascii="Comic Sans MS" w:hAnsi="Comic Sans MS" w:cs="Arial"/>
        </w:rPr>
        <w:t xml:space="preserve">This is supported </w:t>
      </w:r>
      <w:r w:rsidR="00E02A66">
        <w:rPr>
          <w:rFonts w:ascii="Comic Sans MS" w:hAnsi="Comic Sans MS" w:cs="Arial"/>
        </w:rPr>
        <w:t xml:space="preserve">either </w:t>
      </w:r>
      <w:r w:rsidRPr="00C97EB7">
        <w:rPr>
          <w:rFonts w:ascii="Comic Sans MS" w:hAnsi="Comic Sans MS" w:cs="Arial"/>
        </w:rPr>
        <w:t xml:space="preserve">by </w:t>
      </w:r>
      <w:r w:rsidR="00C97EB7" w:rsidRPr="00C97EB7">
        <w:rPr>
          <w:rFonts w:ascii="Comic Sans MS" w:hAnsi="Comic Sans MS" w:cs="Arial"/>
        </w:rPr>
        <w:t>daily</w:t>
      </w:r>
      <w:r w:rsidR="00E02A66">
        <w:rPr>
          <w:rFonts w:ascii="Comic Sans MS" w:hAnsi="Comic Sans MS" w:cs="Arial"/>
        </w:rPr>
        <w:t xml:space="preserve"> one to one reading sessions with a teacher,</w:t>
      </w:r>
      <w:r w:rsidR="00C97EB7" w:rsidRPr="00C97EB7">
        <w:rPr>
          <w:rFonts w:ascii="Comic Sans MS" w:hAnsi="Comic Sans MS" w:cs="Arial"/>
        </w:rPr>
        <w:t xml:space="preserve"> </w:t>
      </w:r>
      <w:r w:rsidRPr="00C97EB7">
        <w:rPr>
          <w:rFonts w:ascii="Comic Sans MS" w:hAnsi="Comic Sans MS" w:cs="Arial"/>
        </w:rPr>
        <w:t xml:space="preserve">guided reading </w:t>
      </w:r>
      <w:r w:rsidR="00E02A66">
        <w:rPr>
          <w:rFonts w:ascii="Comic Sans MS" w:hAnsi="Comic Sans MS" w:cs="Arial"/>
        </w:rPr>
        <w:t>or whole class reading sessions</w:t>
      </w:r>
      <w:r w:rsidRPr="00C97EB7">
        <w:rPr>
          <w:rFonts w:ascii="Comic Sans MS" w:hAnsi="Comic Sans MS" w:cs="Arial"/>
        </w:rPr>
        <w:t xml:space="preserve"> which </w:t>
      </w:r>
      <w:r w:rsidR="00C97EB7" w:rsidRPr="00C97EB7">
        <w:rPr>
          <w:rFonts w:ascii="Comic Sans MS" w:hAnsi="Comic Sans MS" w:cs="Arial"/>
        </w:rPr>
        <w:t>take place</w:t>
      </w:r>
      <w:r w:rsidRPr="00C97EB7">
        <w:rPr>
          <w:rFonts w:ascii="Comic Sans MS" w:hAnsi="Comic Sans MS" w:cs="Arial"/>
        </w:rPr>
        <w:t xml:space="preserve"> in </w:t>
      </w:r>
      <w:r w:rsidR="00E02A66">
        <w:rPr>
          <w:rFonts w:ascii="Comic Sans MS" w:hAnsi="Comic Sans MS" w:cs="Arial"/>
        </w:rPr>
        <w:t xml:space="preserve">all </w:t>
      </w:r>
      <w:r w:rsidR="00C97EB7">
        <w:rPr>
          <w:rFonts w:ascii="Comic Sans MS" w:hAnsi="Comic Sans MS" w:cs="Arial"/>
        </w:rPr>
        <w:t>classes</w:t>
      </w:r>
      <w:r w:rsidRPr="00C97EB7">
        <w:rPr>
          <w:rFonts w:ascii="Comic Sans MS" w:hAnsi="Comic Sans MS" w:cs="Arial"/>
        </w:rPr>
        <w:t xml:space="preserve"> right through to Year 6.</w:t>
      </w:r>
      <w:r w:rsidR="00E02A66">
        <w:rPr>
          <w:rFonts w:ascii="Comic Sans MS" w:hAnsi="Comic Sans MS" w:cs="Arial"/>
        </w:rPr>
        <w:t xml:space="preserve"> To assess reading comprehension in upper KS1 and KS2, we use Scholastic Reading Pro which provides the children with a </w:t>
      </w:r>
      <w:proofErr w:type="spellStart"/>
      <w:r w:rsidR="00E02A66">
        <w:rPr>
          <w:rFonts w:ascii="Comic Sans MS" w:hAnsi="Comic Sans MS" w:cs="Arial"/>
        </w:rPr>
        <w:t>lexile</w:t>
      </w:r>
      <w:proofErr w:type="spellEnd"/>
      <w:r w:rsidR="00E02A66">
        <w:rPr>
          <w:rFonts w:ascii="Comic Sans MS" w:hAnsi="Comic Sans MS" w:cs="Arial"/>
        </w:rPr>
        <w:t xml:space="preserve"> score. This score corresponds to different levelled books within the library which the children can independently choose. After reading each book, there is a short quiz which assesses the child’s understanding of the text. </w:t>
      </w:r>
    </w:p>
    <w:p w:rsidR="00C97EB7" w:rsidRPr="00C97EB7" w:rsidRDefault="00C97EB7" w:rsidP="003F6097">
      <w:pPr>
        <w:jc w:val="both"/>
        <w:rPr>
          <w:rFonts w:ascii="Comic Sans MS" w:hAnsi="Comic Sans MS" w:cs="Arial"/>
        </w:rPr>
      </w:pPr>
    </w:p>
    <w:p w:rsidR="00F1255D" w:rsidRDefault="00C97EB7" w:rsidP="003F6097">
      <w:pPr>
        <w:jc w:val="both"/>
        <w:rPr>
          <w:rFonts w:ascii="Comic Sans MS" w:hAnsi="Comic Sans MS" w:cs="Arial"/>
        </w:rPr>
      </w:pPr>
      <w:r w:rsidRPr="00C97EB7">
        <w:rPr>
          <w:rFonts w:ascii="Comic Sans MS" w:hAnsi="Comic Sans MS" w:cs="Arial"/>
        </w:rPr>
        <w:lastRenderedPageBreak/>
        <w:t xml:space="preserve">We continue to foster and support a love of books </w:t>
      </w:r>
      <w:r>
        <w:rPr>
          <w:rFonts w:ascii="Comic Sans MS" w:hAnsi="Comic Sans MS" w:cs="Arial"/>
        </w:rPr>
        <w:t>throughout school</w:t>
      </w:r>
      <w:r w:rsidRPr="00C97EB7">
        <w:rPr>
          <w:rFonts w:ascii="Comic Sans MS" w:hAnsi="Comic Sans MS" w:cs="Arial"/>
        </w:rPr>
        <w:t xml:space="preserve">. All classrooms have </w:t>
      </w:r>
      <w:r w:rsidR="00F1255D">
        <w:rPr>
          <w:rFonts w:ascii="Comic Sans MS" w:hAnsi="Comic Sans MS" w:cs="Arial"/>
        </w:rPr>
        <w:t>reading</w:t>
      </w:r>
      <w:r w:rsidRPr="00C97EB7">
        <w:rPr>
          <w:rFonts w:ascii="Comic Sans MS" w:hAnsi="Comic Sans MS" w:cs="Arial"/>
        </w:rPr>
        <w:t xml:space="preserve"> corners with a range of books that the children can choose from, and they regularly read independently or with an adult</w:t>
      </w:r>
      <w:r>
        <w:rPr>
          <w:rFonts w:ascii="Comic Sans MS" w:hAnsi="Comic Sans MS" w:cs="Arial"/>
        </w:rPr>
        <w:t xml:space="preserve"> in addition to their daily guided reading lessons</w:t>
      </w:r>
      <w:r w:rsidRPr="00C97EB7">
        <w:rPr>
          <w:rFonts w:ascii="Comic Sans MS" w:hAnsi="Comic Sans MS" w:cs="Arial"/>
        </w:rPr>
        <w:t xml:space="preserve">. </w:t>
      </w:r>
    </w:p>
    <w:p w:rsidR="00F1255D" w:rsidRPr="00C97EB7" w:rsidRDefault="00F1255D" w:rsidP="003F6097">
      <w:pPr>
        <w:jc w:val="both"/>
        <w:rPr>
          <w:rFonts w:ascii="Comic Sans MS" w:hAnsi="Comic Sans MS" w:cs="Arial"/>
          <w:b/>
        </w:rPr>
      </w:pPr>
    </w:p>
    <w:p w:rsidR="003F6097" w:rsidRPr="00C97EB7" w:rsidRDefault="003F6097" w:rsidP="003F6097">
      <w:pPr>
        <w:jc w:val="both"/>
        <w:rPr>
          <w:rFonts w:ascii="Comic Sans MS" w:hAnsi="Comic Sans MS" w:cs="Arial"/>
          <w:b/>
        </w:rPr>
      </w:pPr>
    </w:p>
    <w:p w:rsidR="003F6097" w:rsidRPr="00C97EB7" w:rsidRDefault="003F6097" w:rsidP="003F6097">
      <w:pPr>
        <w:jc w:val="both"/>
        <w:rPr>
          <w:rFonts w:ascii="Comic Sans MS" w:hAnsi="Comic Sans MS" w:cs="Arial"/>
          <w:b/>
        </w:rPr>
      </w:pPr>
      <w:r w:rsidRPr="00C97EB7">
        <w:rPr>
          <w:rFonts w:ascii="Comic Sans MS" w:hAnsi="Comic Sans MS" w:cs="Arial"/>
          <w:b/>
        </w:rPr>
        <w:t>What you can do:</w:t>
      </w:r>
    </w:p>
    <w:p w:rsidR="003F6097" w:rsidRPr="00C97EB7" w:rsidRDefault="003F6097" w:rsidP="003F6097">
      <w:pPr>
        <w:jc w:val="both"/>
        <w:rPr>
          <w:rFonts w:ascii="Comic Sans MS" w:hAnsi="Comic Sans MS" w:cs="Arial"/>
          <w:b/>
        </w:rPr>
      </w:pPr>
    </w:p>
    <w:p w:rsidR="003F6097" w:rsidRPr="00C97EB7" w:rsidRDefault="003F6097" w:rsidP="003F6097">
      <w:pPr>
        <w:numPr>
          <w:ilvl w:val="0"/>
          <w:numId w:val="1"/>
        </w:numPr>
        <w:jc w:val="both"/>
        <w:rPr>
          <w:rFonts w:ascii="Comic Sans MS" w:hAnsi="Comic Sans MS" w:cs="Arial"/>
        </w:rPr>
      </w:pPr>
      <w:r w:rsidRPr="00C97EB7">
        <w:rPr>
          <w:rFonts w:ascii="Comic Sans MS" w:hAnsi="Comic Sans MS" w:cs="Arial"/>
        </w:rPr>
        <w:t>Read stories to your child regularly whatever stage of reading they have reached.  Children want to read, so make sure that they know the pleasure to be had from reading books.</w:t>
      </w:r>
    </w:p>
    <w:p w:rsidR="003F6097" w:rsidRPr="00C97EB7" w:rsidRDefault="003F6097" w:rsidP="003F6097">
      <w:pPr>
        <w:numPr>
          <w:ilvl w:val="0"/>
          <w:numId w:val="1"/>
        </w:numPr>
        <w:jc w:val="both"/>
        <w:rPr>
          <w:rFonts w:ascii="Comic Sans MS" w:hAnsi="Comic Sans MS" w:cs="Arial"/>
        </w:rPr>
      </w:pPr>
      <w:r w:rsidRPr="00C97EB7">
        <w:rPr>
          <w:rFonts w:ascii="Comic Sans MS" w:hAnsi="Comic Sans MS" w:cs="Arial"/>
        </w:rPr>
        <w:t>Switch off the television.  Choose a time when you can be cosy together and make it a special time.</w:t>
      </w:r>
    </w:p>
    <w:p w:rsidR="003F6097" w:rsidRPr="00C97EB7" w:rsidRDefault="003F6097" w:rsidP="003F6097">
      <w:pPr>
        <w:numPr>
          <w:ilvl w:val="0"/>
          <w:numId w:val="1"/>
        </w:numPr>
        <w:jc w:val="both"/>
        <w:rPr>
          <w:rFonts w:ascii="Comic Sans MS" w:hAnsi="Comic Sans MS" w:cs="Arial"/>
        </w:rPr>
      </w:pPr>
      <w:r w:rsidRPr="00C97EB7">
        <w:rPr>
          <w:rFonts w:ascii="Comic Sans MS" w:hAnsi="Comic Sans MS" w:cs="Arial"/>
        </w:rPr>
        <w:t>Let your child decide who is going to read.  They may want you to read the book or to read the book with you or to read it to you with only a little help.</w:t>
      </w:r>
    </w:p>
    <w:p w:rsidR="003F6097" w:rsidRPr="00C97EB7" w:rsidRDefault="003F6097" w:rsidP="003F6097">
      <w:pPr>
        <w:numPr>
          <w:ilvl w:val="0"/>
          <w:numId w:val="1"/>
        </w:numPr>
        <w:jc w:val="both"/>
        <w:rPr>
          <w:rFonts w:ascii="Comic Sans MS" w:hAnsi="Comic Sans MS" w:cs="Arial"/>
        </w:rPr>
      </w:pPr>
      <w:r w:rsidRPr="00C97EB7">
        <w:rPr>
          <w:rFonts w:ascii="Comic Sans MS" w:hAnsi="Comic Sans MS" w:cs="Arial"/>
        </w:rPr>
        <w:t xml:space="preserve">Look at the cover.  Read the title, point out the author and illustrator. </w:t>
      </w:r>
    </w:p>
    <w:p w:rsidR="003F6097" w:rsidRPr="00C97EB7" w:rsidRDefault="003F6097" w:rsidP="003F6097">
      <w:pPr>
        <w:numPr>
          <w:ilvl w:val="0"/>
          <w:numId w:val="1"/>
        </w:numPr>
        <w:jc w:val="both"/>
        <w:rPr>
          <w:rFonts w:ascii="Comic Sans MS" w:hAnsi="Comic Sans MS" w:cs="Arial"/>
        </w:rPr>
      </w:pPr>
      <w:r w:rsidRPr="00C97EB7">
        <w:rPr>
          <w:rFonts w:ascii="Comic Sans MS" w:hAnsi="Comic Sans MS" w:cs="Arial"/>
        </w:rPr>
        <w:t>Go from left to right with your index finder under the words so that your child learns how a book works.</w:t>
      </w:r>
    </w:p>
    <w:p w:rsidR="003F6097" w:rsidRPr="00C97EB7" w:rsidRDefault="003F6097" w:rsidP="003F6097">
      <w:pPr>
        <w:numPr>
          <w:ilvl w:val="0"/>
          <w:numId w:val="1"/>
        </w:numPr>
        <w:jc w:val="both"/>
        <w:rPr>
          <w:rFonts w:ascii="Comic Sans MS" w:hAnsi="Comic Sans MS" w:cs="Arial"/>
        </w:rPr>
      </w:pPr>
      <w:r w:rsidRPr="00C97EB7">
        <w:rPr>
          <w:rFonts w:ascii="Comic Sans MS" w:hAnsi="Comic Sans MS" w:cs="Arial"/>
        </w:rPr>
        <w:t>Talk about the illustrations as children may need to use them as clues to what is happening on the new page.</w:t>
      </w:r>
    </w:p>
    <w:p w:rsidR="003F6097" w:rsidRPr="00C97EB7" w:rsidRDefault="003F6097" w:rsidP="003F6097">
      <w:pPr>
        <w:numPr>
          <w:ilvl w:val="0"/>
          <w:numId w:val="1"/>
        </w:numPr>
        <w:jc w:val="both"/>
        <w:rPr>
          <w:rFonts w:ascii="Comic Sans MS" w:hAnsi="Comic Sans MS" w:cs="Arial"/>
        </w:rPr>
      </w:pPr>
      <w:r w:rsidRPr="00C97EB7">
        <w:rPr>
          <w:rFonts w:ascii="Comic Sans MS" w:hAnsi="Comic Sans MS" w:cs="Arial"/>
        </w:rPr>
        <w:t>Encourage children to think about what may happen next.</w:t>
      </w:r>
    </w:p>
    <w:p w:rsidR="003F6097" w:rsidRPr="00C97EB7" w:rsidRDefault="003F6097" w:rsidP="003F6097">
      <w:pPr>
        <w:numPr>
          <w:ilvl w:val="0"/>
          <w:numId w:val="1"/>
        </w:numPr>
        <w:jc w:val="both"/>
        <w:rPr>
          <w:rFonts w:ascii="Comic Sans MS" w:hAnsi="Comic Sans MS" w:cs="Arial"/>
        </w:rPr>
      </w:pPr>
      <w:r w:rsidRPr="00C97EB7">
        <w:rPr>
          <w:rFonts w:ascii="Comic Sans MS" w:hAnsi="Comic Sans MS" w:cs="Arial"/>
        </w:rPr>
        <w:t>Make it fun.  Remember to praise children for every attempt.</w:t>
      </w:r>
    </w:p>
    <w:p w:rsidR="003F6097" w:rsidRPr="00C97EB7" w:rsidRDefault="003F6097" w:rsidP="003F6097">
      <w:pPr>
        <w:jc w:val="both"/>
        <w:rPr>
          <w:rFonts w:ascii="Comic Sans MS" w:hAnsi="Comic Sans MS" w:cs="Arial"/>
        </w:rPr>
      </w:pPr>
    </w:p>
    <w:p w:rsidR="003F6097" w:rsidRPr="00C97EB7" w:rsidRDefault="003F6097" w:rsidP="003F6097">
      <w:pPr>
        <w:jc w:val="both"/>
        <w:rPr>
          <w:rFonts w:ascii="Comic Sans MS" w:hAnsi="Comic Sans MS" w:cs="Arial"/>
          <w:b/>
        </w:rPr>
      </w:pPr>
    </w:p>
    <w:p w:rsidR="003F6097" w:rsidRPr="00C97EB7" w:rsidRDefault="003F6097" w:rsidP="003F6097">
      <w:pPr>
        <w:jc w:val="both"/>
        <w:rPr>
          <w:rFonts w:ascii="Comic Sans MS" w:hAnsi="Comic Sans MS" w:cs="Arial"/>
          <w:b/>
        </w:rPr>
      </w:pPr>
      <w:r w:rsidRPr="00C97EB7">
        <w:rPr>
          <w:rFonts w:ascii="Comic Sans MS" w:hAnsi="Comic Sans MS" w:cs="Arial"/>
          <w:b/>
        </w:rPr>
        <w:t>Try to avoid these situations:</w:t>
      </w:r>
    </w:p>
    <w:p w:rsidR="003F6097" w:rsidRPr="00C97EB7" w:rsidRDefault="003F6097" w:rsidP="003F6097">
      <w:pPr>
        <w:jc w:val="both"/>
        <w:rPr>
          <w:rFonts w:ascii="Comic Sans MS" w:hAnsi="Comic Sans MS" w:cs="Arial"/>
          <w:b/>
        </w:rPr>
      </w:pPr>
    </w:p>
    <w:p w:rsidR="003F6097" w:rsidRPr="00C97EB7" w:rsidRDefault="003F6097" w:rsidP="003F6097">
      <w:pPr>
        <w:numPr>
          <w:ilvl w:val="0"/>
          <w:numId w:val="2"/>
        </w:numPr>
        <w:jc w:val="both"/>
        <w:rPr>
          <w:rFonts w:ascii="Comic Sans MS" w:hAnsi="Comic Sans MS" w:cs="Arial"/>
          <w:b/>
        </w:rPr>
      </w:pPr>
      <w:r w:rsidRPr="00C97EB7">
        <w:rPr>
          <w:rFonts w:ascii="Comic Sans MS" w:hAnsi="Comic Sans MS" w:cs="Arial"/>
        </w:rPr>
        <w:t>Putting your child under pressure to read to you.</w:t>
      </w:r>
    </w:p>
    <w:p w:rsidR="003F6097" w:rsidRPr="00C97EB7" w:rsidRDefault="003F6097" w:rsidP="003F6097">
      <w:pPr>
        <w:numPr>
          <w:ilvl w:val="0"/>
          <w:numId w:val="2"/>
        </w:numPr>
        <w:jc w:val="both"/>
        <w:rPr>
          <w:rFonts w:ascii="Comic Sans MS" w:hAnsi="Comic Sans MS" w:cs="Arial"/>
          <w:b/>
        </w:rPr>
      </w:pPr>
      <w:r w:rsidRPr="00C97EB7">
        <w:rPr>
          <w:rFonts w:ascii="Comic Sans MS" w:hAnsi="Comic Sans MS" w:cs="Arial"/>
        </w:rPr>
        <w:t>Forcing your child to listen to a story when they are not interested.</w:t>
      </w:r>
    </w:p>
    <w:p w:rsidR="003F6097" w:rsidRPr="00C97EB7" w:rsidRDefault="003F6097" w:rsidP="003F6097">
      <w:pPr>
        <w:numPr>
          <w:ilvl w:val="0"/>
          <w:numId w:val="2"/>
        </w:numPr>
        <w:jc w:val="both"/>
        <w:rPr>
          <w:rFonts w:ascii="Comic Sans MS" w:hAnsi="Comic Sans MS" w:cs="Arial"/>
          <w:b/>
        </w:rPr>
      </w:pPr>
      <w:r w:rsidRPr="00C97EB7">
        <w:rPr>
          <w:rFonts w:ascii="Comic Sans MS" w:hAnsi="Comic Sans MS" w:cs="Arial"/>
        </w:rPr>
        <w:t>Making learning a race to keep up with other children.  You could destroy their confidence and love of books.</w:t>
      </w:r>
    </w:p>
    <w:p w:rsidR="003F6097" w:rsidRPr="00C97EB7" w:rsidRDefault="003F6097" w:rsidP="003F6097">
      <w:pPr>
        <w:jc w:val="both"/>
        <w:rPr>
          <w:rFonts w:ascii="Arial" w:hAnsi="Arial" w:cs="Arial"/>
        </w:rPr>
      </w:pPr>
    </w:p>
    <w:p w:rsidR="003F6097" w:rsidRPr="00C97EB7" w:rsidRDefault="003F6097" w:rsidP="003F6097">
      <w:pPr>
        <w:jc w:val="both"/>
        <w:rPr>
          <w:rFonts w:ascii="Arial" w:hAnsi="Arial" w:cs="Arial"/>
        </w:rPr>
      </w:pPr>
    </w:p>
    <w:p w:rsidR="003F6097" w:rsidRPr="00C97EB7" w:rsidRDefault="003F6097" w:rsidP="003F6097">
      <w:pPr>
        <w:jc w:val="both"/>
        <w:rPr>
          <w:rFonts w:ascii="Arial" w:hAnsi="Arial" w:cs="Arial"/>
        </w:rPr>
      </w:pPr>
    </w:p>
    <w:p w:rsidR="003F6097" w:rsidRPr="00C97EB7" w:rsidRDefault="003F6097" w:rsidP="003F6097">
      <w:pPr>
        <w:jc w:val="both"/>
        <w:rPr>
          <w:rFonts w:ascii="Arial" w:hAnsi="Arial" w:cs="Arial"/>
        </w:rPr>
      </w:pPr>
    </w:p>
    <w:p w:rsidR="003F6097" w:rsidRPr="00C97EB7" w:rsidRDefault="003F6097" w:rsidP="003F6097">
      <w:pPr>
        <w:jc w:val="both"/>
        <w:rPr>
          <w:rFonts w:ascii="Arial" w:hAnsi="Arial" w:cs="Arial"/>
        </w:rPr>
      </w:pPr>
    </w:p>
    <w:p w:rsidR="003F6097" w:rsidRPr="00C97EB7" w:rsidRDefault="003F6097" w:rsidP="003F6097">
      <w:pPr>
        <w:jc w:val="both"/>
        <w:rPr>
          <w:rFonts w:ascii="Arial" w:hAnsi="Arial" w:cs="Arial"/>
        </w:rPr>
      </w:pPr>
    </w:p>
    <w:p w:rsidR="003F6097" w:rsidRPr="00C97EB7" w:rsidRDefault="003F6097" w:rsidP="003F6097">
      <w:pPr>
        <w:jc w:val="both"/>
        <w:rPr>
          <w:rFonts w:ascii="Arial" w:hAnsi="Arial" w:cs="Arial"/>
        </w:rPr>
      </w:pPr>
    </w:p>
    <w:p w:rsidR="003F6097" w:rsidRPr="00C97EB7" w:rsidRDefault="003F6097" w:rsidP="003F6097">
      <w:pPr>
        <w:jc w:val="both"/>
        <w:rPr>
          <w:rFonts w:ascii="Arial" w:hAnsi="Arial" w:cs="Arial"/>
        </w:rPr>
      </w:pPr>
    </w:p>
    <w:p w:rsidR="00C84A6F" w:rsidRPr="00C97EB7" w:rsidRDefault="00C84A6F" w:rsidP="0055070B"/>
    <w:sectPr w:rsidR="00C84A6F" w:rsidRPr="00C97E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763C2"/>
    <w:multiLevelType w:val="hybridMultilevel"/>
    <w:tmpl w:val="06EE5A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5C777A"/>
    <w:multiLevelType w:val="hybridMultilevel"/>
    <w:tmpl w:val="CE401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6BA"/>
    <w:rsid w:val="000A46BA"/>
    <w:rsid w:val="0010162B"/>
    <w:rsid w:val="003F6097"/>
    <w:rsid w:val="0055070B"/>
    <w:rsid w:val="00622B26"/>
    <w:rsid w:val="00712427"/>
    <w:rsid w:val="008D2C64"/>
    <w:rsid w:val="009E1F0C"/>
    <w:rsid w:val="00B77CA0"/>
    <w:rsid w:val="00C56368"/>
    <w:rsid w:val="00C84A6F"/>
    <w:rsid w:val="00C97EB7"/>
    <w:rsid w:val="00CC06D7"/>
    <w:rsid w:val="00D21FF4"/>
    <w:rsid w:val="00E02A66"/>
    <w:rsid w:val="00E64737"/>
    <w:rsid w:val="00F12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9AF08-D18E-419B-A255-1E8903A6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09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097"/>
    <w:rPr>
      <w:rFonts w:ascii="Tahoma" w:hAnsi="Tahoma" w:cs="Tahoma"/>
      <w:sz w:val="16"/>
      <w:szCs w:val="16"/>
    </w:rPr>
  </w:style>
  <w:style w:type="character" w:customStyle="1" w:styleId="BalloonTextChar">
    <w:name w:val="Balloon Text Char"/>
    <w:basedOn w:val="DefaultParagraphFont"/>
    <w:link w:val="BalloonText"/>
    <w:uiPriority w:val="99"/>
    <w:semiHidden/>
    <w:rsid w:val="003F6097"/>
    <w:rPr>
      <w:rFonts w:ascii="Tahoma" w:eastAsia="Times New Roman" w:hAnsi="Tahoma" w:cs="Tahoma"/>
      <w:sz w:val="16"/>
      <w:szCs w:val="16"/>
      <w:lang w:eastAsia="en-GB"/>
    </w:rPr>
  </w:style>
  <w:style w:type="paragraph" w:styleId="NormalWeb">
    <w:name w:val="Normal (Web)"/>
    <w:basedOn w:val="Normal"/>
    <w:uiPriority w:val="99"/>
    <w:semiHidden/>
    <w:unhideWhenUsed/>
    <w:rsid w:val="00B77CA0"/>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Dixon</dc:creator>
  <cp:lastModifiedBy>molly dixon</cp:lastModifiedBy>
  <cp:revision>3</cp:revision>
  <cp:lastPrinted>2014-09-10T06:14:00Z</cp:lastPrinted>
  <dcterms:created xsi:type="dcterms:W3CDTF">2019-11-14T15:51:00Z</dcterms:created>
  <dcterms:modified xsi:type="dcterms:W3CDTF">2019-11-14T16:29:00Z</dcterms:modified>
</cp:coreProperties>
</file>